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363"/>
      </w:tblGrid>
      <w:tr w:rsidR="000F545C" w:rsidRPr="00BC6180" w:rsidTr="00984B51">
        <w:tc>
          <w:tcPr>
            <w:tcW w:w="2552" w:type="dxa"/>
          </w:tcPr>
          <w:p w:rsidR="000F545C" w:rsidRPr="00BC6180" w:rsidRDefault="000F545C">
            <w:pPr>
              <w:rPr>
                <w:b/>
              </w:rPr>
            </w:pPr>
            <w:r w:rsidRPr="00BC6180">
              <w:rPr>
                <w:b/>
              </w:rPr>
              <w:t>Название расчёта</w:t>
            </w:r>
          </w:p>
        </w:tc>
        <w:tc>
          <w:tcPr>
            <w:tcW w:w="8363" w:type="dxa"/>
          </w:tcPr>
          <w:p w:rsidR="00984B51" w:rsidRPr="00BC6180" w:rsidRDefault="000F545C">
            <w:pPr>
              <w:rPr>
                <w:b/>
                <w:lang w:val="en-US"/>
              </w:rPr>
            </w:pPr>
            <w:r w:rsidRPr="00BC6180">
              <w:rPr>
                <w:b/>
              </w:rPr>
              <w:t>Формула, расчёт и</w:t>
            </w:r>
            <w:r w:rsidRPr="00BC6180">
              <w:rPr>
                <w:b/>
                <w:lang w:val="en-US"/>
              </w:rPr>
              <w:t xml:space="preserve"> </w:t>
            </w:r>
            <w:r w:rsidRPr="00BC6180">
              <w:rPr>
                <w:b/>
              </w:rPr>
              <w:t>комментарий</w:t>
            </w:r>
          </w:p>
        </w:tc>
      </w:tr>
      <w:tr w:rsidR="00EA10FA" w:rsidRPr="00BC6180" w:rsidTr="00EA10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A" w:rsidRPr="00BC6180" w:rsidRDefault="00EA10FA">
            <w:pPr>
              <w:rPr>
                <w:b/>
              </w:rPr>
            </w:pPr>
          </w:p>
          <w:p w:rsidR="00EA10FA" w:rsidRPr="00BC6180" w:rsidRDefault="00EA10FA">
            <w:pPr>
              <w:rPr>
                <w:b/>
              </w:rPr>
            </w:pPr>
            <w:r w:rsidRPr="00BC6180">
              <w:rPr>
                <w:b/>
              </w:rPr>
              <w:t>1 Определение времени задержки логики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A" w:rsidRPr="00BC6180" w:rsidRDefault="00EA10FA">
            <w:pPr>
              <w:rPr>
                <w:b/>
                <w:color w:val="000000" w:themeColor="text1"/>
                <w:vertAlign w:val="subscript"/>
              </w:rPr>
            </w:pPr>
          </w:p>
          <w:p w:rsidR="00EA10FA" w:rsidRPr="00BC6180" w:rsidRDefault="00334CF3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Pause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≥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t=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υ</m:t>
                  </m:r>
                </m:den>
              </m:f>
            </m:oMath>
            <w:r w:rsidR="00EA10FA" w:rsidRPr="00BC6180">
              <w:rPr>
                <w:color w:val="000000" w:themeColor="text1"/>
              </w:rPr>
              <w:t xml:space="preserve"> –время задержки логики;</w:t>
            </w:r>
          </w:p>
          <w:p w:rsidR="00EA10FA" w:rsidRPr="00BC6180" w:rsidRDefault="00EA10FA">
            <w:pPr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A</m:t>
              </m:r>
            </m:oMath>
            <w:r w:rsidRPr="00BC6180">
              <w:rPr>
                <w:b/>
                <w:color w:val="000000" w:themeColor="text1"/>
              </w:rPr>
              <w:t xml:space="preserve"> –</w:t>
            </w:r>
            <w:r w:rsidR="007B1634" w:rsidRPr="00BC6180">
              <w:rPr>
                <w:b/>
                <w:color w:val="000000" w:themeColor="text1"/>
              </w:rPr>
              <w:t xml:space="preserve"> </w:t>
            </w:r>
            <w:r w:rsidRPr="00BC6180">
              <w:rPr>
                <w:color w:val="000000" w:themeColor="text1"/>
              </w:rPr>
              <w:t>амплитуда колебаний экспериментального тела;</w:t>
            </w:r>
          </w:p>
          <w:p w:rsidR="00EA10FA" w:rsidRPr="00BC6180" w:rsidRDefault="00EA10FA">
            <w:pPr>
              <w:rPr>
                <w:b/>
                <w:color w:val="000000" w:themeColor="text1"/>
                <w:vertAlign w:val="subscript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υ</m:t>
              </m:r>
            </m:oMath>
            <w:r w:rsidRPr="00BC6180">
              <w:rPr>
                <w:b/>
                <w:color w:val="000000" w:themeColor="text1"/>
                <w:vertAlign w:val="subscript"/>
              </w:rPr>
              <w:t xml:space="preserve"> </w:t>
            </w:r>
            <w:r w:rsidR="007B1634" w:rsidRPr="00BC6180">
              <w:rPr>
                <w:b/>
                <w:color w:val="000000" w:themeColor="text1"/>
                <w:vertAlign w:val="subscript"/>
              </w:rPr>
              <w:t xml:space="preserve"> </w:t>
            </w:r>
            <w:r w:rsidRPr="00BC6180">
              <w:rPr>
                <w:b/>
                <w:color w:val="000000" w:themeColor="text1"/>
              </w:rPr>
              <w:t>–</w:t>
            </w:r>
            <w:r w:rsidR="007B1634" w:rsidRPr="00BC6180">
              <w:rPr>
                <w:b/>
                <w:color w:val="000000" w:themeColor="text1"/>
              </w:rPr>
              <w:t xml:space="preserve"> </w:t>
            </w:r>
            <w:r w:rsidRPr="00BC6180">
              <w:rPr>
                <w:color w:val="000000" w:themeColor="text1"/>
              </w:rPr>
              <w:t xml:space="preserve">скорость </w:t>
            </w:r>
            <w:r w:rsidR="00E5793A" w:rsidRPr="00BC6180">
              <w:rPr>
                <w:color w:val="000000" w:themeColor="text1"/>
              </w:rPr>
              <w:t>колебания</w:t>
            </w:r>
            <w:r w:rsidRPr="00BC6180">
              <w:rPr>
                <w:color w:val="000000" w:themeColor="text1"/>
              </w:rPr>
              <w:t xml:space="preserve"> экспериментального тела.</w:t>
            </w:r>
          </w:p>
          <w:p w:rsidR="00EA10FA" w:rsidRPr="00BC6180" w:rsidRDefault="00EA10FA">
            <w:pPr>
              <w:rPr>
                <w:b/>
                <w:color w:val="000000" w:themeColor="text1"/>
                <w:vertAlign w:val="subscript"/>
              </w:rPr>
            </w:pPr>
          </w:p>
        </w:tc>
      </w:tr>
      <w:tr w:rsidR="000F545C" w:rsidRPr="00BC6180" w:rsidTr="00984B51">
        <w:tc>
          <w:tcPr>
            <w:tcW w:w="2552" w:type="dxa"/>
          </w:tcPr>
          <w:p w:rsidR="00570905" w:rsidRPr="00BC6180" w:rsidRDefault="00570905">
            <w:pPr>
              <w:rPr>
                <w:b/>
              </w:rPr>
            </w:pPr>
          </w:p>
          <w:p w:rsidR="000F545C" w:rsidRPr="00BC6180" w:rsidRDefault="00723BA7" w:rsidP="00723BA7">
            <w:pPr>
              <w:rPr>
                <w:b/>
              </w:rPr>
            </w:pPr>
            <w:r w:rsidRPr="00BC6180">
              <w:rPr>
                <w:b/>
                <w:lang w:val="en-US"/>
              </w:rPr>
              <w:t>2</w:t>
            </w:r>
            <w:r w:rsidR="005D6D82" w:rsidRPr="00BC6180">
              <w:rPr>
                <w:b/>
              </w:rPr>
              <w:t xml:space="preserve"> Настройка источника опорного напряжения</w:t>
            </w:r>
          </w:p>
        </w:tc>
        <w:tc>
          <w:tcPr>
            <w:tcW w:w="8363" w:type="dxa"/>
          </w:tcPr>
          <w:p w:rsidR="00570905" w:rsidRPr="00BC6180" w:rsidRDefault="00570905" w:rsidP="00253D74">
            <w:pPr>
              <w:rPr>
                <w:b/>
                <w:color w:val="000000" w:themeColor="text1"/>
                <w:vertAlign w:val="subscript"/>
              </w:rPr>
            </w:pPr>
          </w:p>
          <w:p w:rsidR="00253D74" w:rsidRPr="00BC6180" w:rsidRDefault="00334CF3" w:rsidP="00253D74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DD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=5 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В</m:t>
              </m:r>
            </m:oMath>
            <w:r w:rsidR="00253D74" w:rsidRPr="00BC6180">
              <w:rPr>
                <w:b/>
                <w:color w:val="000000" w:themeColor="text1"/>
              </w:rPr>
              <w:t xml:space="preserve"> </w:t>
            </w:r>
            <w:r w:rsidR="00253D74" w:rsidRPr="00BC6180">
              <w:rPr>
                <w:color w:val="000000" w:themeColor="text1"/>
              </w:rPr>
              <w:t xml:space="preserve">– </w:t>
            </w:r>
            <w:r w:rsidR="0079631B" w:rsidRPr="00BC6180">
              <w:rPr>
                <w:color w:val="000000" w:themeColor="text1"/>
              </w:rPr>
              <w:t xml:space="preserve">стабилизированное </w:t>
            </w:r>
            <w:r w:rsidR="00253D74" w:rsidRPr="00BC6180">
              <w:rPr>
                <w:color w:val="000000" w:themeColor="text1"/>
              </w:rPr>
              <w:t>напр</w:t>
            </w:r>
            <w:r w:rsidR="00AC6E87" w:rsidRPr="00BC6180">
              <w:rPr>
                <w:color w:val="000000" w:themeColor="text1"/>
              </w:rPr>
              <w:t>яжение питания микроконтроллера</w:t>
            </w:r>
            <w:r w:rsidR="00C47DFA" w:rsidRPr="00BC6180">
              <w:rPr>
                <w:color w:val="000000" w:themeColor="text1"/>
              </w:rPr>
              <w:t>;</w:t>
            </w:r>
          </w:p>
          <w:p w:rsidR="00253D74" w:rsidRPr="00BC6180" w:rsidRDefault="00334CF3" w:rsidP="00253D74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REF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=2.5 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В</m:t>
              </m:r>
            </m:oMath>
            <w:r w:rsidR="00253D74" w:rsidRPr="00BC6180">
              <w:rPr>
                <w:color w:val="000000" w:themeColor="text1"/>
              </w:rPr>
              <w:t xml:space="preserve"> – опорное напряжение</w:t>
            </w:r>
            <w:r w:rsidR="00C47DFA" w:rsidRPr="00BC6180">
              <w:rPr>
                <w:color w:val="000000" w:themeColor="text1"/>
              </w:rPr>
              <w:t>;</w:t>
            </w:r>
          </w:p>
          <w:p w:rsidR="000F545C" w:rsidRPr="00BC6180" w:rsidRDefault="00253D74" w:rsidP="00253D74">
            <w:pPr>
              <w:rPr>
                <w:color w:val="000000" w:themeColor="text1"/>
                <w:lang w:val="en-US"/>
              </w:rPr>
            </w:pPr>
            <w:r w:rsidRPr="00BC6180">
              <w:rPr>
                <w:color w:val="000000" w:themeColor="text1"/>
              </w:rPr>
              <w:t>Если</w:t>
            </w:r>
            <w:r w:rsidR="004E1A17" w:rsidRPr="00BC6180">
              <w:rPr>
                <w:color w:val="000000" w:themeColor="text1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VRR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=1</m:t>
              </m:r>
            </m:oMath>
            <w:r w:rsidR="00E6535F" w:rsidRPr="00BC6180">
              <w:rPr>
                <w:color w:val="000000" w:themeColor="text1"/>
              </w:rPr>
              <w:t xml:space="preserve">, </w:t>
            </w:r>
            <w:r w:rsidRPr="00BC6180">
              <w:rPr>
                <w:color w:val="000000" w:themeColor="text1"/>
              </w:rPr>
              <w:t>тогда воспользуемся формулой:</w:t>
            </w:r>
            <w:r w:rsidRPr="00BC6180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REF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Bits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REF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DD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24</m:t>
              </m:r>
            </m:oMath>
            <w:r w:rsidR="004776F5" w:rsidRPr="00BC6180">
              <w:rPr>
                <w:color w:val="000000" w:themeColor="text1"/>
              </w:rPr>
              <w:t xml:space="preserve"> - </w:t>
            </w:r>
            <w:r w:rsidR="004776F5" w:rsidRPr="00BC6180">
              <w:t xml:space="preserve">рассчитав, </w:t>
            </w:r>
            <w:r w:rsidRPr="00BC6180">
              <w:t>получим</w:t>
            </w:r>
            <w:r w:rsidR="00584C7E" w:rsidRPr="00BC6180">
              <w:t>:</w:t>
            </w:r>
            <w:r w:rsidR="007A75BD" w:rsidRPr="00BC6180"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REF Bits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=12</m:t>
              </m:r>
            </m:oMath>
            <w:r w:rsidRPr="00BC6180">
              <w:rPr>
                <w:color w:val="000000" w:themeColor="text1"/>
              </w:rPr>
              <w:t>, в шестна</w:t>
            </w:r>
            <w:r w:rsidR="001B503E" w:rsidRPr="00BC6180">
              <w:rPr>
                <w:color w:val="000000" w:themeColor="text1"/>
              </w:rPr>
              <w:t xml:space="preserve">дцатеричной системе исчисления </w:t>
            </w:r>
            <w:r w:rsidRPr="00BC6180">
              <w:rPr>
                <w:b/>
                <w:color w:val="000000" w:themeColor="text1"/>
              </w:rPr>
              <w:t>0</w:t>
            </w:r>
            <w:r w:rsidRPr="00BC6180">
              <w:rPr>
                <w:b/>
                <w:color w:val="000000" w:themeColor="text1"/>
                <w:lang w:val="en-US"/>
              </w:rPr>
              <w:t>Ch</w:t>
            </w:r>
            <w:r w:rsidR="003A2074" w:rsidRPr="00BC6180">
              <w:rPr>
                <w:color w:val="000000" w:themeColor="text1"/>
              </w:rPr>
              <w:t xml:space="preserve">. </w:t>
            </w:r>
            <w:r w:rsidRPr="00BC6180">
              <w:rPr>
                <w:color w:val="000000" w:themeColor="text1"/>
              </w:rPr>
              <w:t>Это значение присваиваем соответствующему регистру*.</w:t>
            </w:r>
          </w:p>
          <w:p w:rsidR="00570905" w:rsidRPr="00BC6180" w:rsidRDefault="00570905" w:rsidP="00253D74">
            <w:pPr>
              <w:rPr>
                <w:lang w:val="en-US"/>
              </w:rPr>
            </w:pPr>
          </w:p>
        </w:tc>
      </w:tr>
      <w:tr w:rsidR="000F545C" w:rsidRPr="00BC6180" w:rsidTr="00984B51">
        <w:tc>
          <w:tcPr>
            <w:tcW w:w="2552" w:type="dxa"/>
          </w:tcPr>
          <w:p w:rsidR="00570905" w:rsidRPr="00BC6180" w:rsidRDefault="00570905">
            <w:pPr>
              <w:rPr>
                <w:b/>
              </w:rPr>
            </w:pPr>
          </w:p>
          <w:p w:rsidR="000F545C" w:rsidRPr="00BC6180" w:rsidRDefault="00723BA7" w:rsidP="00723BA7">
            <w:pPr>
              <w:rPr>
                <w:b/>
              </w:rPr>
            </w:pPr>
            <w:r w:rsidRPr="00BC6180">
              <w:rPr>
                <w:b/>
                <w:lang w:val="en-US"/>
              </w:rPr>
              <w:t>3</w:t>
            </w:r>
            <w:r w:rsidR="000569B5" w:rsidRPr="00BC6180">
              <w:rPr>
                <w:b/>
              </w:rPr>
              <w:t xml:space="preserve"> Расчёт работы счётчика времени</w:t>
            </w:r>
          </w:p>
        </w:tc>
        <w:tc>
          <w:tcPr>
            <w:tcW w:w="8363" w:type="dxa"/>
          </w:tcPr>
          <w:p w:rsidR="00570905" w:rsidRPr="00BC6180" w:rsidRDefault="00570905">
            <w:pPr>
              <w:rPr>
                <w:b/>
                <w:color w:val="000000" w:themeColor="text1"/>
                <w:vertAlign w:val="subscript"/>
              </w:rPr>
            </w:pPr>
          </w:p>
          <w:p w:rsidR="000F545C" w:rsidRPr="00BC6180" w:rsidRDefault="00334CF3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OSC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=4.096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6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Гц</m:t>
              </m:r>
            </m:oMath>
            <w:r w:rsidR="007F671B" w:rsidRPr="00BC6180">
              <w:rPr>
                <w:b/>
                <w:color w:val="000000" w:themeColor="text1"/>
              </w:rPr>
              <w:t xml:space="preserve"> </w:t>
            </w:r>
            <w:r w:rsidR="007F671B" w:rsidRPr="00BC6180">
              <w:rPr>
                <w:color w:val="000000" w:themeColor="text1"/>
              </w:rPr>
              <w:t xml:space="preserve"> –</w:t>
            </w:r>
            <w:r w:rsidR="009D0ECF" w:rsidRPr="00BC6180">
              <w:rPr>
                <w:color w:val="000000" w:themeColor="text1"/>
              </w:rPr>
              <w:t xml:space="preserve"> т</w:t>
            </w:r>
            <w:r w:rsidR="007F671B" w:rsidRPr="00BC6180">
              <w:rPr>
                <w:color w:val="000000" w:themeColor="text1"/>
              </w:rPr>
              <w:t>а</w:t>
            </w:r>
            <w:r w:rsidR="00AC6E87" w:rsidRPr="00BC6180">
              <w:rPr>
                <w:color w:val="000000" w:themeColor="text1"/>
              </w:rPr>
              <w:t>ктовая частота микроконтроллера</w:t>
            </w:r>
            <w:r w:rsidR="009D0ECF" w:rsidRPr="00BC6180">
              <w:rPr>
                <w:color w:val="000000" w:themeColor="text1"/>
              </w:rPr>
              <w:t>;</w:t>
            </w:r>
          </w:p>
          <w:p w:rsidR="009D0ECF" w:rsidRPr="00BC6180" w:rsidRDefault="00334CF3" w:rsidP="009D0ECF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  <w:lang w:val="en-US"/>
                    </w:rPr>
                    <m:t>OSC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=4</m:t>
              </m:r>
            </m:oMath>
            <w:r w:rsidR="009D0ECF" w:rsidRPr="00BC6180">
              <w:rPr>
                <w:color w:val="000000" w:themeColor="text1"/>
              </w:rPr>
              <w:t xml:space="preserve"> - </w:t>
            </w:r>
            <w:r w:rsidR="009D0ECF" w:rsidRPr="00BC6180">
              <w:t>коэффициент аппаратного деления тактовой частоты;</w:t>
            </w:r>
          </w:p>
          <w:p w:rsidR="007C74EF" w:rsidRPr="00BC6180" w:rsidRDefault="00334CF3" w:rsidP="009D0ECF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TMR2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=4</m:t>
              </m:r>
            </m:oMath>
            <w:r w:rsidR="009D0ECF" w:rsidRPr="00BC6180">
              <w:rPr>
                <w:color w:val="000000" w:themeColor="text1"/>
              </w:rPr>
              <w:t xml:space="preserve"> </w:t>
            </w:r>
            <w:r w:rsidR="0079631B" w:rsidRPr="00BC6180">
              <w:rPr>
                <w:color w:val="000000" w:themeColor="text1"/>
              </w:rPr>
              <w:t>–</w:t>
            </w:r>
            <w:r w:rsidR="009D0ECF" w:rsidRPr="00BC6180">
              <w:rPr>
                <w:color w:val="000000" w:themeColor="text1"/>
              </w:rPr>
              <w:t xml:space="preserve"> </w:t>
            </w:r>
            <w:r w:rsidR="009D0ECF" w:rsidRPr="00BC6180">
              <w:t>коэффициент</w:t>
            </w:r>
            <w:r w:rsidR="0079631B" w:rsidRPr="00BC6180">
              <w:t xml:space="preserve"> деления</w:t>
            </w:r>
            <w:r w:rsidR="009D0ECF" w:rsidRPr="00BC6180">
              <w:t xml:space="preserve"> </w:t>
            </w:r>
            <w:proofErr w:type="spellStart"/>
            <w:r w:rsidR="009D0ECF" w:rsidRPr="00BC6180">
              <w:t>предделителя</w:t>
            </w:r>
            <w:proofErr w:type="spellEnd"/>
            <w:r w:rsidR="009D0ECF" w:rsidRPr="00BC6180">
              <w:t xml:space="preserve"> </w:t>
            </w:r>
            <w:r w:rsidR="00927238" w:rsidRPr="00BC6180">
              <w:rPr>
                <w:lang w:val="en-US"/>
              </w:rPr>
              <w:t>TMR</w:t>
            </w:r>
            <w:r w:rsidR="00927238" w:rsidRPr="00BC6180">
              <w:t>2</w:t>
            </w:r>
            <w:r w:rsidR="00DE6E2A" w:rsidRPr="00BC6180">
              <w:t xml:space="preserve"> (устанавливается в соответствующем регистре*)</w:t>
            </w:r>
            <w:r w:rsidR="007C74EF" w:rsidRPr="00BC6180">
              <w:t>;</w:t>
            </w:r>
          </w:p>
          <w:p w:rsidR="009D0ECF" w:rsidRPr="00BC6180" w:rsidRDefault="00334CF3" w:rsidP="009D0ECF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TMR2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=256</m:t>
              </m:r>
            </m:oMath>
            <w:r w:rsidR="007C74EF" w:rsidRPr="00BC6180">
              <w:rPr>
                <w:color w:val="000000" w:themeColor="text1"/>
              </w:rPr>
              <w:t xml:space="preserve"> – </w:t>
            </w:r>
            <w:r w:rsidR="007C74EF" w:rsidRPr="00BC6180">
              <w:t xml:space="preserve">переполнение 8-го разрядного </w:t>
            </w:r>
            <w:r w:rsidR="00EF4D94" w:rsidRPr="00BC6180">
              <w:t>таймера</w:t>
            </w:r>
            <w:r w:rsidR="00927238" w:rsidRPr="00BC6180">
              <w:t xml:space="preserve"> </w:t>
            </w:r>
            <w:r w:rsidR="00927238" w:rsidRPr="00BC6180">
              <w:rPr>
                <w:lang w:val="en-US"/>
              </w:rPr>
              <w:t>TMR</w:t>
            </w:r>
            <w:r w:rsidR="00927238" w:rsidRPr="00BC6180">
              <w:t>2</w:t>
            </w:r>
            <w:r w:rsidR="007C74EF" w:rsidRPr="00BC6180">
              <w:t>;</w:t>
            </w:r>
          </w:p>
          <w:p w:rsidR="007C74EF" w:rsidRPr="00BC6180" w:rsidRDefault="00334CF3" w:rsidP="007C74EF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vertAlign w:val="subscript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vertAlign w:val="subscript"/>
                    </w:rPr>
                    <m:t>TMR2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OSC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OSC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TMR2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TMR2</m:t>
                      </m:r>
                    </m:sub>
                  </m:sSub>
                </m:den>
              </m:f>
            </m:oMath>
            <w:r w:rsidR="007C74EF" w:rsidRPr="00BC6180">
              <w:rPr>
                <w:color w:val="000000" w:themeColor="text1"/>
              </w:rPr>
              <w:t xml:space="preserve"> - </w:t>
            </w:r>
            <w:r w:rsidR="007C74EF" w:rsidRPr="00BC6180">
              <w:t>частота перепо</w:t>
            </w:r>
            <w:r w:rsidR="00C941D7" w:rsidRPr="00BC6180">
              <w:t xml:space="preserve">лнения 8-го разрядного </w:t>
            </w:r>
            <w:r w:rsidR="00EF4D94" w:rsidRPr="00BC6180">
              <w:t>таймера</w:t>
            </w:r>
            <w:r w:rsidR="00C941D7" w:rsidRPr="00BC6180">
              <w:t xml:space="preserve"> </w:t>
            </w:r>
            <w:r w:rsidR="00C941D7" w:rsidRPr="00BC6180">
              <w:rPr>
                <w:lang w:val="en-US"/>
              </w:rPr>
              <w:t>TMR</w:t>
            </w:r>
            <w:r w:rsidR="00C941D7" w:rsidRPr="00BC6180">
              <w:t>2;</w:t>
            </w:r>
          </w:p>
          <w:p w:rsidR="00615AAB" w:rsidRPr="00BC6180" w:rsidRDefault="00615AAB" w:rsidP="007C74EF">
            <w:r w:rsidRPr="00BC6180">
              <w:t>Связь 8-го разрядного</w:t>
            </w:r>
            <w:r w:rsidR="000A66CF" w:rsidRPr="00BC6180">
              <w:t xml:space="preserve"> </w:t>
            </w:r>
            <w:r w:rsidR="00EF4D94" w:rsidRPr="00BC6180">
              <w:t>таймера</w:t>
            </w:r>
            <w:r w:rsidRPr="00BC6180">
              <w:t xml:space="preserve"> </w:t>
            </w:r>
            <w:r w:rsidR="000A66CF" w:rsidRPr="00BC6180">
              <w:rPr>
                <w:lang w:val="en-US"/>
              </w:rPr>
              <w:t>TMR</w:t>
            </w:r>
            <w:r w:rsidR="000A66CF" w:rsidRPr="00BC6180">
              <w:t xml:space="preserve">2 </w:t>
            </w:r>
            <w:r w:rsidRPr="00BC6180">
              <w:t xml:space="preserve">и 16-разрядного счётчика </w:t>
            </w:r>
            <w:r w:rsidR="00A62D5F" w:rsidRPr="00BC6180">
              <w:t>реализуется</w:t>
            </w:r>
            <w:r w:rsidRPr="00BC6180">
              <w:t xml:space="preserve"> программно</w:t>
            </w:r>
            <w:r w:rsidR="006D6FD0" w:rsidRPr="00BC6180">
              <w:t xml:space="preserve">. </w:t>
            </w:r>
            <w:r w:rsidR="001252BA" w:rsidRPr="00BC6180">
              <w:t xml:space="preserve">Последний, </w:t>
            </w:r>
            <w:proofErr w:type="gramStart"/>
            <w:r w:rsidR="001252BA" w:rsidRPr="00BC6180">
              <w:t>представляет из себя</w:t>
            </w:r>
            <w:proofErr w:type="gramEnd"/>
            <w:r w:rsidR="001252BA" w:rsidRPr="00BC6180">
              <w:t xml:space="preserve"> два регистра, которые соответствуют старшему и младшему байту.</w:t>
            </w:r>
            <w:r w:rsidR="00EF4D94" w:rsidRPr="00BC6180">
              <w:t xml:space="preserve"> Младший байт инкриминируется после переполнения таймера </w:t>
            </w:r>
            <w:r w:rsidR="00EF4D94" w:rsidRPr="00BC6180">
              <w:rPr>
                <w:lang w:val="en-US"/>
              </w:rPr>
              <w:t>TMR</w:t>
            </w:r>
            <w:r w:rsidR="00EF4D94" w:rsidRPr="00BC6180">
              <w:t xml:space="preserve">2, </w:t>
            </w:r>
            <w:r w:rsidR="00EF4D94" w:rsidRPr="00BC6180">
              <w:rPr>
                <w:lang w:val="en-US"/>
              </w:rPr>
              <w:t>a</w:t>
            </w:r>
            <w:r w:rsidR="00EF4D94" w:rsidRPr="00BC6180">
              <w:t xml:space="preserve"> с</w:t>
            </w:r>
            <w:r w:rsidR="004776F5" w:rsidRPr="00BC6180">
              <w:t>тарший байт инкриминируется после переполнения</w:t>
            </w:r>
            <w:r w:rsidR="001252BA" w:rsidRPr="00BC6180">
              <w:t xml:space="preserve"> младшего</w:t>
            </w:r>
            <w:r w:rsidR="006D6FD0" w:rsidRPr="00BC6180">
              <w:t>*</w:t>
            </w:r>
            <w:r w:rsidR="001252BA" w:rsidRPr="00BC6180">
              <w:t xml:space="preserve">. </w:t>
            </w:r>
          </w:p>
          <w:p w:rsidR="00615AAB" w:rsidRPr="00BC6180" w:rsidRDefault="00334CF3" w:rsidP="007C74EF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TMR2</m:t>
                      </m:r>
                    </m:sub>
                  </m:sSub>
                </m:den>
              </m:f>
            </m:oMath>
            <w:r w:rsidR="007C74EF" w:rsidRPr="00BC6180">
              <w:rPr>
                <w:color w:val="000000" w:themeColor="text1"/>
              </w:rPr>
              <w:t xml:space="preserve"> - </w:t>
            </w:r>
            <w:r w:rsidR="007C74EF" w:rsidRPr="00BC6180">
              <w:t>период инкриминирования 16-разрядного счётчика</w:t>
            </w:r>
            <w:r w:rsidR="001B52DC" w:rsidRPr="00BC6180">
              <w:t>, рассчитав</w:t>
            </w:r>
            <w:r w:rsidR="004776F5" w:rsidRPr="00BC6180">
              <w:t>,</w:t>
            </w:r>
            <w:r w:rsidR="001B52DC" w:rsidRPr="00BC6180">
              <w:t xml:space="preserve"> получим: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3</m:t>
                  </m:r>
                </m:sup>
              </m:sSup>
              <w:proofErr w:type="gramStart"/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с</m:t>
              </m:r>
              <w:proofErr w:type="gramEnd"/>
            </m:oMath>
            <w:r w:rsidR="001B52DC" w:rsidRPr="00BC6180">
              <w:rPr>
                <w:color w:val="000000" w:themeColor="text1"/>
              </w:rPr>
              <w:t xml:space="preserve">. </w:t>
            </w:r>
          </w:p>
          <w:p w:rsidR="007C74EF" w:rsidRPr="00BC6180" w:rsidRDefault="00334CF3" w:rsidP="007C74EF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16</m:t>
                  </m:r>
                </m:sup>
              </m:sSup>
            </m:oMath>
            <w:r w:rsidR="00A267AF" w:rsidRPr="00BC6180">
              <w:t xml:space="preserve"> - п</w:t>
            </w:r>
            <w:r w:rsidR="007C74EF" w:rsidRPr="00BC6180">
              <w:t>ереполнение 16-разрядного счётчика;</w:t>
            </w:r>
          </w:p>
          <w:p w:rsidR="007C74EF" w:rsidRPr="00BC6180" w:rsidRDefault="00334CF3" w:rsidP="00492037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max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min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T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1</m:t>
                  </m:r>
                </m:e>
              </m:d>
            </m:oMath>
            <w:r w:rsidR="00630CF9" w:rsidRPr="00BC6180">
              <w:rPr>
                <w:color w:val="000000" w:themeColor="text1"/>
              </w:rPr>
              <w:t xml:space="preserve"> – по формуле определяем </w:t>
            </w:r>
            <w:r w:rsidR="00630CF9" w:rsidRPr="00BC6180">
              <w:t>максимальное значение записанного времени в 16-разрядный счётчик, рассчитав</w:t>
            </w:r>
            <w:r w:rsidR="004776F5" w:rsidRPr="00BC6180">
              <w:t>,</w:t>
            </w:r>
            <w:r w:rsidR="00630CF9" w:rsidRPr="00BC6180">
              <w:t xml:space="preserve"> получим: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max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=65.535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  <w:proofErr w:type="gramStart"/>
            </m:oMath>
            <w:r w:rsidR="00630CF9" w:rsidRPr="00BC6180">
              <w:rPr>
                <w:b/>
                <w:color w:val="000000" w:themeColor="text1"/>
              </w:rPr>
              <w:t xml:space="preserve"> </w:t>
            </w:r>
            <w:r w:rsidR="00181A7E" w:rsidRPr="00BC6180">
              <w:rPr>
                <w:color w:val="000000" w:themeColor="text1"/>
              </w:rPr>
              <w:t>.</w:t>
            </w:r>
            <w:proofErr w:type="gramEnd"/>
          </w:p>
          <w:p w:rsidR="00570905" w:rsidRPr="00BC6180" w:rsidRDefault="00570905" w:rsidP="00492037"/>
        </w:tc>
      </w:tr>
      <w:tr w:rsidR="00630CF9" w:rsidRPr="00BC6180" w:rsidTr="00984B51">
        <w:tc>
          <w:tcPr>
            <w:tcW w:w="2552" w:type="dxa"/>
          </w:tcPr>
          <w:p w:rsidR="00570905" w:rsidRPr="00BC6180" w:rsidRDefault="00570905" w:rsidP="00630CF9">
            <w:pPr>
              <w:rPr>
                <w:b/>
              </w:rPr>
            </w:pPr>
          </w:p>
          <w:p w:rsidR="00630CF9" w:rsidRPr="00BC6180" w:rsidRDefault="00723BA7" w:rsidP="00723BA7">
            <w:pPr>
              <w:rPr>
                <w:b/>
              </w:rPr>
            </w:pPr>
            <w:r w:rsidRPr="00BC6180">
              <w:rPr>
                <w:b/>
              </w:rPr>
              <w:t>4</w:t>
            </w:r>
            <w:r w:rsidR="00630CF9" w:rsidRPr="00BC6180">
              <w:rPr>
                <w:b/>
              </w:rPr>
              <w:t xml:space="preserve"> Настройка генератора </w:t>
            </w:r>
            <w:r w:rsidR="00406F96" w:rsidRPr="00BC6180">
              <w:rPr>
                <w:b/>
              </w:rPr>
              <w:t xml:space="preserve">несущей частоты </w:t>
            </w:r>
            <w:proofErr w:type="spellStart"/>
            <w:proofErr w:type="gramStart"/>
            <w:r w:rsidR="00406F96" w:rsidRPr="00BC6180">
              <w:rPr>
                <w:b/>
              </w:rPr>
              <w:t>ИК-луча</w:t>
            </w:r>
            <w:proofErr w:type="spellEnd"/>
            <w:proofErr w:type="gramEnd"/>
            <w:r w:rsidR="00630CF9" w:rsidRPr="00BC6180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570905" w:rsidRPr="00BC6180" w:rsidRDefault="00570905" w:rsidP="00630CF9">
            <w:pPr>
              <w:rPr>
                <w:b/>
                <w:color w:val="000000" w:themeColor="text1"/>
              </w:rPr>
            </w:pPr>
          </w:p>
          <w:p w:rsidR="00630CF9" w:rsidRPr="00BC6180" w:rsidRDefault="00334CF3" w:rsidP="00630CF9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OSC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=20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6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Гц</m:t>
              </m:r>
            </m:oMath>
            <w:r w:rsidR="00630CF9" w:rsidRPr="00BC6180">
              <w:rPr>
                <w:b/>
                <w:color w:val="000000" w:themeColor="text1"/>
              </w:rPr>
              <w:t xml:space="preserve"> </w:t>
            </w:r>
            <w:r w:rsidR="00630CF9" w:rsidRPr="00BC6180">
              <w:rPr>
                <w:color w:val="000000" w:themeColor="text1"/>
              </w:rPr>
              <w:t xml:space="preserve"> – та</w:t>
            </w:r>
            <w:r w:rsidR="008D4534" w:rsidRPr="00BC6180">
              <w:rPr>
                <w:color w:val="000000" w:themeColor="text1"/>
              </w:rPr>
              <w:t>ктовая частота микроконтроллера</w:t>
            </w:r>
            <w:r w:rsidR="00630CF9" w:rsidRPr="00BC6180">
              <w:rPr>
                <w:color w:val="000000" w:themeColor="text1"/>
              </w:rPr>
              <w:t>;</w:t>
            </w:r>
          </w:p>
          <w:p w:rsidR="00630CF9" w:rsidRPr="00BC6180" w:rsidRDefault="00334CF3" w:rsidP="00630CF9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=36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Гц</m:t>
              </m:r>
            </m:oMath>
            <w:r w:rsidR="001F6C5E" w:rsidRPr="00BC6180">
              <w:rPr>
                <w:b/>
                <w:color w:val="000000" w:themeColor="text1"/>
              </w:rPr>
              <w:t xml:space="preserve"> </w:t>
            </w:r>
            <w:r w:rsidR="00630CF9" w:rsidRPr="00BC6180">
              <w:rPr>
                <w:color w:val="000000" w:themeColor="text1"/>
              </w:rPr>
              <w:t xml:space="preserve"> –</w:t>
            </w:r>
            <w:r w:rsidR="00B77607" w:rsidRPr="00BC6180">
              <w:rPr>
                <w:color w:val="000000" w:themeColor="text1"/>
              </w:rPr>
              <w:t xml:space="preserve"> несущая </w:t>
            </w:r>
            <w:r w:rsidR="00630CF9" w:rsidRPr="00BC6180">
              <w:t xml:space="preserve">частота </w:t>
            </w:r>
            <w:proofErr w:type="spellStart"/>
            <w:proofErr w:type="gramStart"/>
            <w:r w:rsidR="00B77607" w:rsidRPr="00BC6180">
              <w:t>ИК-луча</w:t>
            </w:r>
            <w:proofErr w:type="spellEnd"/>
            <w:proofErr w:type="gramEnd"/>
            <w:r w:rsidR="00630CF9" w:rsidRPr="00BC6180">
              <w:rPr>
                <w:color w:val="000000" w:themeColor="text1"/>
              </w:rPr>
              <w:t>;</w:t>
            </w:r>
          </w:p>
          <w:p w:rsidR="00630CF9" w:rsidRPr="00BC6180" w:rsidRDefault="00334CF3" w:rsidP="00630CF9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TMR2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=1</m:t>
              </m:r>
            </m:oMath>
            <w:r w:rsidR="00630CF9" w:rsidRPr="00BC6180">
              <w:rPr>
                <w:color w:val="000000" w:themeColor="text1"/>
              </w:rPr>
              <w:t xml:space="preserve"> </w:t>
            </w:r>
            <w:r w:rsidR="0079631B" w:rsidRPr="00BC6180">
              <w:rPr>
                <w:color w:val="000000" w:themeColor="text1"/>
              </w:rPr>
              <w:t>–</w:t>
            </w:r>
            <w:r w:rsidR="00630CF9" w:rsidRPr="00BC6180">
              <w:rPr>
                <w:color w:val="000000" w:themeColor="text1"/>
              </w:rPr>
              <w:t xml:space="preserve"> </w:t>
            </w:r>
            <w:r w:rsidR="00630CF9" w:rsidRPr="00BC6180">
              <w:t>коэффициент</w:t>
            </w:r>
            <w:r w:rsidR="0079631B" w:rsidRPr="00BC6180">
              <w:t xml:space="preserve"> деления</w:t>
            </w:r>
            <w:r w:rsidR="00630CF9" w:rsidRPr="00BC6180">
              <w:t xml:space="preserve"> </w:t>
            </w:r>
            <w:proofErr w:type="spellStart"/>
            <w:r w:rsidR="00630CF9" w:rsidRPr="00BC6180">
              <w:t>предделителя</w:t>
            </w:r>
            <w:proofErr w:type="spellEnd"/>
            <w:r w:rsidR="00B77607" w:rsidRPr="00BC6180">
              <w:t xml:space="preserve"> </w:t>
            </w:r>
            <w:r w:rsidR="00B77607" w:rsidRPr="00BC6180">
              <w:rPr>
                <w:lang w:val="en-US"/>
              </w:rPr>
              <w:t>TMR</w:t>
            </w:r>
            <w:r w:rsidR="00B77607" w:rsidRPr="00BC6180">
              <w:t>2</w:t>
            </w:r>
            <w:r w:rsidR="00DE6E2A" w:rsidRPr="00BC6180">
              <w:t xml:space="preserve"> (устанавливается в соответствующем регистре*);</w:t>
            </w:r>
          </w:p>
          <w:p w:rsidR="00493DE6" w:rsidRPr="00BC6180" w:rsidRDefault="000C3732" w:rsidP="00493DE6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RP2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</w:rPr>
                            <m:t>TMR2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∙4∙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</w:rPr>
                                <m:t>OSC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</w:rPr>
                            <m:t>IR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1</m:t>
              </m:r>
            </m:oMath>
            <w:r w:rsidR="00493DE6" w:rsidRPr="00BC6180">
              <w:rPr>
                <w:color w:val="000000" w:themeColor="text1"/>
              </w:rPr>
              <w:t xml:space="preserve"> - </w:t>
            </w:r>
            <w:r w:rsidR="00493DE6" w:rsidRPr="00BC6180">
              <w:t xml:space="preserve">по формуле определяем значение регистра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RP2</m:t>
              </m:r>
            </m:oMath>
            <w:r w:rsidR="00493DE6" w:rsidRPr="00BC6180">
              <w:t>, рассчитав</w:t>
            </w:r>
            <w:r w:rsidR="004776F5" w:rsidRPr="00BC6180">
              <w:t>,</w:t>
            </w:r>
            <w:r w:rsidR="00493DE6" w:rsidRPr="00BC6180">
              <w:t xml:space="preserve"> получим: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RP2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=137.889</m:t>
              </m:r>
            </m:oMath>
            <w:r w:rsidR="00493DE6" w:rsidRPr="00BC6180">
              <w:rPr>
                <w:color w:val="000000" w:themeColor="text1"/>
              </w:rPr>
              <w:t xml:space="preserve">, в шестнадцатеричной системе исчисления </w:t>
            </w:r>
            <w:r w:rsidR="00493DE6" w:rsidRPr="00BC6180">
              <w:rPr>
                <w:b/>
                <w:color w:val="000000" w:themeColor="text1"/>
              </w:rPr>
              <w:t>8</w:t>
            </w:r>
            <w:r w:rsidR="00493DE6" w:rsidRPr="00BC6180">
              <w:rPr>
                <w:b/>
                <w:color w:val="000000" w:themeColor="text1"/>
                <w:lang w:val="en-US"/>
              </w:rPr>
              <w:t>Ah</w:t>
            </w:r>
            <w:r w:rsidR="003A2074" w:rsidRPr="00BC6180">
              <w:rPr>
                <w:color w:val="000000" w:themeColor="text1"/>
              </w:rPr>
              <w:t xml:space="preserve">. </w:t>
            </w:r>
            <w:r w:rsidR="00CF71AC" w:rsidRPr="00BC6180">
              <w:rPr>
                <w:color w:val="000000" w:themeColor="text1"/>
              </w:rPr>
              <w:t>Это значение присваиваем соответствующему регистру*.</w:t>
            </w:r>
            <w:r w:rsidR="00493DE6" w:rsidRPr="00BC6180">
              <w:rPr>
                <w:color w:val="000000" w:themeColor="text1"/>
              </w:rPr>
              <w:t xml:space="preserve"> </w:t>
            </w:r>
          </w:p>
          <w:p w:rsidR="00630CF9" w:rsidRPr="00BC6180" w:rsidRDefault="000C3732" w:rsidP="003A2074">
            <w:pPr>
              <w:rPr>
                <w:color w:val="000000" w:themeColor="text1"/>
                <w:lang w:val="en-US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CCPR1L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RP2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</m:den>
              </m:f>
            </m:oMath>
            <w:r w:rsidR="00CF71AC" w:rsidRPr="00BC6180">
              <w:rPr>
                <w:color w:val="000000" w:themeColor="text1"/>
              </w:rPr>
              <w:t xml:space="preserve"> – по формуле определяем</w:t>
            </w:r>
            <w:r w:rsidR="00CF71AC" w:rsidRPr="00BC6180">
              <w:t xml:space="preserve"> </w:t>
            </w:r>
            <w:r w:rsidR="00E23318" w:rsidRPr="00BC6180">
              <w:t xml:space="preserve">значение регистра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CCPR1L</m:t>
              </m:r>
            </m:oMath>
            <w:r w:rsidR="004E27BC" w:rsidRPr="00BC6180">
              <w:t xml:space="preserve"> для </w:t>
            </w:r>
            <w:r w:rsidR="003A2074" w:rsidRPr="00BC6180">
              <w:t xml:space="preserve">реализации </w:t>
            </w:r>
            <w:r w:rsidR="00CF71AC" w:rsidRPr="00BC6180">
              <w:t>д</w:t>
            </w:r>
            <w:r w:rsidR="004E27BC" w:rsidRPr="00BC6180">
              <w:t>лительности</w:t>
            </w:r>
            <w:r w:rsidR="00493DE6" w:rsidRPr="00BC6180">
              <w:t xml:space="preserve"> импульса 50% от ШИМ</w:t>
            </w:r>
            <w:r w:rsidR="004342FA" w:rsidRPr="00BC6180">
              <w:t xml:space="preserve"> (</w:t>
            </w:r>
            <w:r w:rsidR="00E23318" w:rsidRPr="00BC6180">
              <w:t xml:space="preserve">меандр - </w:t>
            </w:r>
            <w:r w:rsidR="004342FA" w:rsidRPr="00BC6180">
              <w:t>скважность</w:t>
            </w:r>
            <w:r w:rsidR="00486C83" w:rsidRPr="00BC6180">
              <w:t xml:space="preserve"> равна 2</w:t>
            </w:r>
            <w:r w:rsidR="004342FA" w:rsidRPr="00BC6180">
              <w:t>)</w:t>
            </w:r>
            <w:r w:rsidR="00CF71AC" w:rsidRPr="00BC6180">
              <w:t>, рассчитав</w:t>
            </w:r>
            <w:r w:rsidR="004776F5" w:rsidRPr="00BC6180">
              <w:t>,</w:t>
            </w:r>
            <w:r w:rsidR="00CF71AC" w:rsidRPr="00BC6180">
              <w:t xml:space="preserve"> получим: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CCPR1L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=68.944</m:t>
              </m:r>
            </m:oMath>
            <w:r w:rsidR="00CF71AC" w:rsidRPr="00BC6180">
              <w:rPr>
                <w:color w:val="000000" w:themeColor="text1"/>
              </w:rPr>
              <w:t xml:space="preserve">, в шестнадцатеричной системе исчисления </w:t>
            </w:r>
            <w:r w:rsidR="00CF71AC" w:rsidRPr="00BC6180">
              <w:rPr>
                <w:b/>
                <w:color w:val="000000" w:themeColor="text1"/>
              </w:rPr>
              <w:t>45</w:t>
            </w:r>
            <w:r w:rsidR="00CF71AC" w:rsidRPr="00BC6180">
              <w:rPr>
                <w:b/>
                <w:color w:val="000000" w:themeColor="text1"/>
                <w:lang w:val="en-US"/>
              </w:rPr>
              <w:t>h</w:t>
            </w:r>
            <w:r w:rsidR="00CF71AC" w:rsidRPr="00BC6180">
              <w:rPr>
                <w:color w:val="000000" w:themeColor="text1"/>
              </w:rPr>
              <w:t xml:space="preserve">. Это значение присваиваем соответствующему регистру*. </w:t>
            </w:r>
          </w:p>
          <w:p w:rsidR="00570905" w:rsidRPr="00BC6180" w:rsidRDefault="00570905" w:rsidP="003A2074">
            <w:pPr>
              <w:rPr>
                <w:lang w:val="en-US"/>
              </w:rPr>
            </w:pPr>
          </w:p>
        </w:tc>
      </w:tr>
      <w:tr w:rsidR="00AE703A" w:rsidRPr="00BC6180" w:rsidTr="00984B51">
        <w:tc>
          <w:tcPr>
            <w:tcW w:w="2552" w:type="dxa"/>
          </w:tcPr>
          <w:p w:rsidR="00570905" w:rsidRPr="00BC6180" w:rsidRDefault="00570905" w:rsidP="00AE703A">
            <w:pPr>
              <w:rPr>
                <w:b/>
              </w:rPr>
            </w:pPr>
          </w:p>
          <w:p w:rsidR="00A008DA" w:rsidRPr="00BC6180" w:rsidRDefault="00723BA7" w:rsidP="00723BA7">
            <w:pPr>
              <w:rPr>
                <w:b/>
              </w:rPr>
            </w:pPr>
            <w:r w:rsidRPr="00BC6180">
              <w:rPr>
                <w:b/>
              </w:rPr>
              <w:t>5</w:t>
            </w:r>
            <w:r w:rsidR="00AE703A" w:rsidRPr="00BC6180">
              <w:rPr>
                <w:b/>
              </w:rPr>
              <w:t xml:space="preserve"> Расчёт нагрузки входного канала по току</w:t>
            </w:r>
          </w:p>
        </w:tc>
        <w:tc>
          <w:tcPr>
            <w:tcW w:w="8363" w:type="dxa"/>
          </w:tcPr>
          <w:p w:rsidR="00570905" w:rsidRPr="00BC6180" w:rsidRDefault="00570905" w:rsidP="00BB0266">
            <w:pPr>
              <w:rPr>
                <w:b/>
                <w:color w:val="000000" w:themeColor="text1"/>
              </w:rPr>
            </w:pPr>
          </w:p>
          <w:p w:rsidR="00BB0266" w:rsidRPr="00BC6180" w:rsidRDefault="00334CF3" w:rsidP="00BB0266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=5 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В</m:t>
              </m:r>
            </m:oMath>
            <w:r w:rsidR="00BB0266" w:rsidRPr="00BC6180">
              <w:rPr>
                <w:b/>
                <w:color w:val="000000" w:themeColor="text1"/>
              </w:rPr>
              <w:t xml:space="preserve"> </w:t>
            </w:r>
            <w:r w:rsidR="00BB0266" w:rsidRPr="00BC6180">
              <w:rPr>
                <w:color w:val="000000" w:themeColor="text1"/>
              </w:rPr>
              <w:t xml:space="preserve">– напряжение </w:t>
            </w:r>
            <w:r w:rsidR="00FF0650" w:rsidRPr="00BC6180">
              <w:rPr>
                <w:color w:val="000000" w:themeColor="text1"/>
              </w:rPr>
              <w:t>высокого уровня</w:t>
            </w:r>
            <w:r w:rsidR="00BB0266" w:rsidRPr="00BC6180">
              <w:rPr>
                <w:color w:val="000000" w:themeColor="text1"/>
              </w:rPr>
              <w:t>;</w:t>
            </w:r>
          </w:p>
          <w:p w:rsidR="00AE703A" w:rsidRPr="00BC6180" w:rsidRDefault="00334CF3" w:rsidP="00AE703A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=4.7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Ом</m:t>
              </m:r>
            </m:oMath>
            <w:r w:rsidR="00AE703A" w:rsidRPr="00BC6180">
              <w:rPr>
                <w:b/>
                <w:color w:val="000000" w:themeColor="text1"/>
              </w:rPr>
              <w:t xml:space="preserve"> </w:t>
            </w:r>
            <w:r w:rsidR="00AE703A" w:rsidRPr="00BC6180">
              <w:rPr>
                <w:color w:val="000000" w:themeColor="text1"/>
              </w:rPr>
              <w:t xml:space="preserve"> – сопротивление резистора на канале;</w:t>
            </w:r>
          </w:p>
          <w:p w:rsidR="00AE703A" w:rsidRPr="00BC6180" w:rsidRDefault="00334CF3" w:rsidP="00FF0650">
            <w:pPr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IN</m:t>
                      </m:r>
                    </m:sub>
                  </m:sSub>
                </m:den>
              </m:f>
            </m:oMath>
            <w:r w:rsidR="00AE703A" w:rsidRPr="00BC6180">
              <w:rPr>
                <w:color w:val="000000" w:themeColor="text1"/>
              </w:rPr>
              <w:t xml:space="preserve"> – ток нагрузки канала, </w:t>
            </w:r>
            <w:r w:rsidR="00AE703A" w:rsidRPr="00BC6180">
              <w:t>рассчитав</w:t>
            </w:r>
            <w:r w:rsidR="004776F5" w:rsidRPr="00BC6180">
              <w:t>,</w:t>
            </w:r>
            <w:r w:rsidR="00AE703A" w:rsidRPr="00BC6180">
              <w:t xml:space="preserve"> получим: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=1.064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А</m:t>
              </m:r>
            </m:oMath>
            <w:r w:rsidR="00AE703A" w:rsidRPr="00BC6180">
              <w:rPr>
                <w:color w:val="000000" w:themeColor="text1"/>
              </w:rPr>
              <w:t>.</w:t>
            </w:r>
          </w:p>
          <w:p w:rsidR="00570905" w:rsidRPr="00BC6180" w:rsidRDefault="00570905" w:rsidP="00FF0650">
            <w:pPr>
              <w:rPr>
                <w:color w:val="000000" w:themeColor="text1"/>
              </w:rPr>
            </w:pPr>
          </w:p>
        </w:tc>
      </w:tr>
      <w:tr w:rsidR="00AE703A" w:rsidRPr="00BC6180" w:rsidTr="00984B51">
        <w:trPr>
          <w:trHeight w:val="1412"/>
        </w:trPr>
        <w:tc>
          <w:tcPr>
            <w:tcW w:w="2552" w:type="dxa"/>
          </w:tcPr>
          <w:p w:rsidR="00570905" w:rsidRPr="00BC6180" w:rsidRDefault="00570905" w:rsidP="00AE703A">
            <w:pPr>
              <w:rPr>
                <w:b/>
              </w:rPr>
            </w:pPr>
          </w:p>
          <w:p w:rsidR="00AE703A" w:rsidRPr="00BC6180" w:rsidRDefault="00723BA7" w:rsidP="00723BA7">
            <w:pPr>
              <w:rPr>
                <w:b/>
              </w:rPr>
            </w:pPr>
            <w:r w:rsidRPr="00BC6180">
              <w:rPr>
                <w:b/>
              </w:rPr>
              <w:t>6</w:t>
            </w:r>
            <w:r w:rsidR="00AE703A" w:rsidRPr="00BC6180">
              <w:rPr>
                <w:b/>
              </w:rPr>
              <w:t xml:space="preserve"> Расчёт сопротивления </w:t>
            </w:r>
            <w:r w:rsidR="00C80500" w:rsidRPr="00BC6180">
              <w:rPr>
                <w:b/>
              </w:rPr>
              <w:t>токоограничивающего</w:t>
            </w:r>
            <w:r w:rsidR="00AE703A" w:rsidRPr="00BC6180">
              <w:rPr>
                <w:b/>
              </w:rPr>
              <w:t xml:space="preserve"> резистора светодиодной подсветки дисплея </w:t>
            </w:r>
            <w:r w:rsidR="00AE703A" w:rsidRPr="00BC6180">
              <w:rPr>
                <w:b/>
                <w:lang w:val="en-US"/>
              </w:rPr>
              <w:t>HG</w:t>
            </w:r>
            <w:r w:rsidR="00AE703A" w:rsidRPr="00BC6180">
              <w:rPr>
                <w:b/>
              </w:rPr>
              <w:t>1</w:t>
            </w:r>
          </w:p>
        </w:tc>
        <w:tc>
          <w:tcPr>
            <w:tcW w:w="8363" w:type="dxa"/>
          </w:tcPr>
          <w:p w:rsidR="00570905" w:rsidRPr="00BC6180" w:rsidRDefault="00570905" w:rsidP="00BB0266">
            <w:pPr>
              <w:rPr>
                <w:b/>
                <w:color w:val="000000" w:themeColor="text1"/>
              </w:rPr>
            </w:pPr>
          </w:p>
          <w:p w:rsidR="00BB0266" w:rsidRPr="00BC6180" w:rsidRDefault="00334CF3" w:rsidP="00BB0266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DD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=5 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В</m:t>
              </m:r>
            </m:oMath>
            <w:r w:rsidR="00BB0266" w:rsidRPr="00BC6180">
              <w:rPr>
                <w:b/>
                <w:color w:val="000000" w:themeColor="text1"/>
              </w:rPr>
              <w:t xml:space="preserve"> </w:t>
            </w:r>
            <w:r w:rsidR="00BB0266" w:rsidRPr="00BC6180">
              <w:rPr>
                <w:color w:val="000000" w:themeColor="text1"/>
              </w:rPr>
              <w:t xml:space="preserve">– </w:t>
            </w:r>
            <w:r w:rsidR="0079631B" w:rsidRPr="00BC6180">
              <w:rPr>
                <w:color w:val="000000" w:themeColor="text1"/>
              </w:rPr>
              <w:t xml:space="preserve">стабилизированное </w:t>
            </w:r>
            <w:r w:rsidR="00BB0266" w:rsidRPr="00BC6180">
              <w:rPr>
                <w:color w:val="000000" w:themeColor="text1"/>
              </w:rPr>
              <w:t xml:space="preserve">напряжение питания; </w:t>
            </w:r>
          </w:p>
          <w:p w:rsidR="00BB0266" w:rsidRPr="00BC6180" w:rsidRDefault="00334CF3" w:rsidP="00BB0266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LED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=4.5 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В</m:t>
              </m:r>
            </m:oMath>
            <w:r w:rsidR="00BB0266" w:rsidRPr="00BC6180">
              <w:rPr>
                <w:color w:val="000000" w:themeColor="text1"/>
              </w:rPr>
              <w:t xml:space="preserve"> </w:t>
            </w:r>
            <w:r w:rsidR="00BB0266" w:rsidRPr="00BC6180">
              <w:t>- рабочее напряжение светодиодной подсветки;</w:t>
            </w:r>
          </w:p>
          <w:p w:rsidR="00AE703A" w:rsidRPr="00BC6180" w:rsidRDefault="00334CF3" w:rsidP="00A81220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LED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=0.5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oMath>
            <w:r w:rsidR="00A81220" w:rsidRPr="00BC6180">
              <w:rPr>
                <w:color w:val="000000" w:themeColor="text1"/>
              </w:rPr>
              <w:t xml:space="preserve"> - </w:t>
            </w:r>
            <w:r w:rsidR="00A81220" w:rsidRPr="00BC6180">
              <w:t>ток, потребляемый светодиодной подсветкой;</w:t>
            </w:r>
          </w:p>
          <w:p w:rsidR="00570905" w:rsidRPr="00BC6180" w:rsidRDefault="00334CF3" w:rsidP="00AD000E">
            <w:pPr>
              <w:rPr>
                <w:b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LED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DD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LED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</w:rPr>
                        <m:t>LED</m:t>
                      </m:r>
                    </m:sub>
                  </m:sSub>
                </m:den>
              </m:f>
            </m:oMath>
            <w:r w:rsidR="000A66CF" w:rsidRPr="00BC6180">
              <w:t>- по формуле определяем</w:t>
            </w:r>
            <w:r w:rsidR="00A81220" w:rsidRPr="00BC6180">
              <w:t xml:space="preserve"> сопротивление резистора, </w:t>
            </w:r>
            <w:r w:rsidR="004776F5" w:rsidRPr="00BC6180">
              <w:t xml:space="preserve">рассчитав, </w:t>
            </w:r>
            <w:r w:rsidR="00A81220" w:rsidRPr="00BC6180">
              <w:t xml:space="preserve">получим: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LED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=1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Ом</m:t>
              </m:r>
            </m:oMath>
          </w:p>
          <w:p w:rsidR="00570905" w:rsidRPr="00BC6180" w:rsidRDefault="00570905" w:rsidP="00AD000E">
            <w:pPr>
              <w:rPr>
                <w:color w:val="000000" w:themeColor="text1"/>
              </w:rPr>
            </w:pPr>
          </w:p>
        </w:tc>
      </w:tr>
      <w:tr w:rsidR="009C685B" w:rsidRPr="00BC6180" w:rsidTr="00984B51">
        <w:tc>
          <w:tcPr>
            <w:tcW w:w="2552" w:type="dxa"/>
          </w:tcPr>
          <w:p w:rsidR="00570905" w:rsidRPr="00BC6180" w:rsidRDefault="00570905" w:rsidP="009C685B">
            <w:pPr>
              <w:rPr>
                <w:b/>
              </w:rPr>
            </w:pPr>
          </w:p>
          <w:p w:rsidR="009C685B" w:rsidRPr="00BC6180" w:rsidRDefault="00723BA7" w:rsidP="00723BA7">
            <w:pPr>
              <w:rPr>
                <w:b/>
              </w:rPr>
            </w:pPr>
            <w:r w:rsidRPr="00BC6180">
              <w:rPr>
                <w:b/>
              </w:rPr>
              <w:t>7</w:t>
            </w:r>
            <w:r w:rsidR="009C685B" w:rsidRPr="00BC6180">
              <w:rPr>
                <w:b/>
              </w:rPr>
              <w:t xml:space="preserve"> Расчёт длины медного провода для электромагнита </w:t>
            </w:r>
            <w:r w:rsidR="009C685B" w:rsidRPr="00BC6180">
              <w:rPr>
                <w:b/>
                <w:lang w:val="en-US"/>
              </w:rPr>
              <w:t>L</w:t>
            </w:r>
            <w:r w:rsidR="009C685B" w:rsidRPr="00BC6180">
              <w:rPr>
                <w:b/>
              </w:rPr>
              <w:t>1</w:t>
            </w:r>
          </w:p>
        </w:tc>
        <w:tc>
          <w:tcPr>
            <w:tcW w:w="8363" w:type="dxa"/>
          </w:tcPr>
          <w:p w:rsidR="00570905" w:rsidRPr="00BC6180" w:rsidRDefault="00570905" w:rsidP="00A7621B">
            <w:pPr>
              <w:rPr>
                <w:b/>
                <w:color w:val="000000" w:themeColor="text1"/>
              </w:rPr>
            </w:pPr>
          </w:p>
          <w:p w:rsidR="00A7621B" w:rsidRPr="00BC6180" w:rsidRDefault="000C3732" w:rsidP="00A7621B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U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=12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В</m:t>
              </m:r>
            </m:oMath>
            <w:r w:rsidR="00A7621B" w:rsidRPr="00BC6180">
              <w:rPr>
                <w:b/>
                <w:color w:val="000000" w:themeColor="text1"/>
              </w:rPr>
              <w:t xml:space="preserve"> </w:t>
            </w:r>
            <w:r w:rsidR="00A7621B" w:rsidRPr="00BC6180">
              <w:rPr>
                <w:color w:val="000000" w:themeColor="text1"/>
              </w:rPr>
              <w:t xml:space="preserve">- </w:t>
            </w:r>
            <w:r w:rsidR="00A7621B" w:rsidRPr="00BC6180">
              <w:t>напряжение питания катушки;</w:t>
            </w:r>
          </w:p>
          <w:p w:rsidR="00A7621B" w:rsidRPr="00BC6180" w:rsidRDefault="000C3732" w:rsidP="00A7621B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=5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А</m:t>
              </m:r>
            </m:oMath>
            <w:r w:rsidR="00A7621B" w:rsidRPr="00BC6180">
              <w:rPr>
                <w:b/>
                <w:color w:val="000000" w:themeColor="text1"/>
              </w:rPr>
              <w:t xml:space="preserve"> </w:t>
            </w:r>
            <w:r w:rsidR="00A7621B" w:rsidRPr="00BC6180">
              <w:rPr>
                <w:color w:val="000000" w:themeColor="text1"/>
              </w:rPr>
              <w:t xml:space="preserve">- </w:t>
            </w:r>
            <w:r w:rsidR="00A7621B" w:rsidRPr="00BC6180">
              <w:t xml:space="preserve">ток, потребляемый катушкой; </w:t>
            </w:r>
          </w:p>
          <w:p w:rsidR="00A7621B" w:rsidRPr="00BC6180" w:rsidRDefault="002531A0" w:rsidP="00A7621B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ρ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=0.04318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Ом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м</m:t>
                  </m:r>
                </m:den>
              </m:f>
            </m:oMath>
            <w:r w:rsidR="00A7621B" w:rsidRPr="00BC6180">
              <w:rPr>
                <w:b/>
                <w:color w:val="000000" w:themeColor="text1"/>
              </w:rPr>
              <w:t xml:space="preserve"> </w:t>
            </w:r>
            <w:r w:rsidR="00A7621B" w:rsidRPr="00BC6180">
              <w:t>- удельное сопротивление медного провода диаметром 0.71 мм;</w:t>
            </w:r>
          </w:p>
          <w:p w:rsidR="00A7621B" w:rsidRPr="00BC6180" w:rsidRDefault="000C3732" w:rsidP="00A7621B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  <w:lang w:val="en-US"/>
                    </w:rPr>
                    <m:t>U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I</m:t>
                  </m:r>
                </m:den>
              </m:f>
            </m:oMath>
            <w:r w:rsidR="00A7621B" w:rsidRPr="00BC6180">
              <w:rPr>
                <w:color w:val="000000" w:themeColor="text1"/>
              </w:rPr>
              <w:t xml:space="preserve"> </w:t>
            </w:r>
            <w:r w:rsidR="00A7621B" w:rsidRPr="00BC6180">
              <w:t xml:space="preserve">- по формуле рассчитаем активное сопротивление катушки, получим: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=2.4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Ом</m:t>
              </m:r>
            </m:oMath>
            <w:r w:rsidR="00A7621B" w:rsidRPr="00BC6180">
              <w:t>;</w:t>
            </w:r>
          </w:p>
          <w:p w:rsidR="009C685B" w:rsidRPr="00BC6180" w:rsidRDefault="00D31D17" w:rsidP="002531A0"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H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  <w:lang w:val="en-US"/>
                    </w:rPr>
                    <m:t>R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</w:rPr>
                    <m:t>ρ</m:t>
                  </m:r>
                </m:den>
              </m:f>
            </m:oMath>
            <w:r w:rsidR="00181A7E" w:rsidRPr="00BC6180">
              <w:rPr>
                <w:color w:val="000000" w:themeColor="text1"/>
              </w:rPr>
              <w:t xml:space="preserve"> </w:t>
            </w:r>
            <w:r w:rsidR="00A7621B" w:rsidRPr="00BC6180">
              <w:t xml:space="preserve">- по формуле рассчитаем необходимую длину медного провода, </w:t>
            </w:r>
            <w:r w:rsidR="004776F5" w:rsidRPr="00BC6180">
              <w:t xml:space="preserve">рассчитав, </w:t>
            </w:r>
            <w:r w:rsidR="00A7621B" w:rsidRPr="00BC6180">
              <w:t xml:space="preserve">получим: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H</m:t>
              </m:r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=55.581 </m:t>
              </m:r>
              <w:proofErr w:type="gramStart"/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 w:themeColor="text1"/>
                </w:rPr>
                <m:t>м</m:t>
              </m:r>
              <w:proofErr w:type="gramEnd"/>
            </m:oMath>
            <w:r w:rsidR="00181A7E" w:rsidRPr="00BC6180">
              <w:t>.</w:t>
            </w:r>
          </w:p>
          <w:p w:rsidR="00570905" w:rsidRPr="00BC6180" w:rsidRDefault="00570905" w:rsidP="002531A0"/>
        </w:tc>
      </w:tr>
      <w:tr w:rsidR="00181A7E" w:rsidRPr="00BC6180" w:rsidTr="00984B51">
        <w:trPr>
          <w:trHeight w:val="273"/>
        </w:trPr>
        <w:tc>
          <w:tcPr>
            <w:tcW w:w="2552" w:type="dxa"/>
          </w:tcPr>
          <w:p w:rsidR="00570905" w:rsidRPr="00BC6180" w:rsidRDefault="00570905" w:rsidP="00181A7E">
            <w:pPr>
              <w:rPr>
                <w:b/>
              </w:rPr>
            </w:pPr>
          </w:p>
          <w:p w:rsidR="00181A7E" w:rsidRPr="00BC6180" w:rsidRDefault="00723BA7" w:rsidP="00723BA7">
            <w:pPr>
              <w:rPr>
                <w:b/>
              </w:rPr>
            </w:pPr>
            <w:r w:rsidRPr="00BC6180">
              <w:rPr>
                <w:b/>
                <w:lang w:val="en-US"/>
              </w:rPr>
              <w:t>8</w:t>
            </w:r>
            <w:r w:rsidR="00181A7E" w:rsidRPr="00BC6180">
              <w:rPr>
                <w:b/>
              </w:rPr>
              <w:t xml:space="preserve"> Расчёт быстродействия системы модулей</w:t>
            </w:r>
          </w:p>
        </w:tc>
        <w:tc>
          <w:tcPr>
            <w:tcW w:w="8363" w:type="dxa"/>
          </w:tcPr>
          <w:p w:rsidR="00570905" w:rsidRPr="00BC6180" w:rsidRDefault="00570905" w:rsidP="0085409C">
            <w:pPr>
              <w:rPr>
                <w:b/>
                <w:color w:val="000000" w:themeColor="text1"/>
              </w:rPr>
            </w:pPr>
          </w:p>
          <w:p w:rsidR="0085409C" w:rsidRPr="00BC6180" w:rsidRDefault="00334CF3" w:rsidP="0085409C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=45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</m:oMath>
            <w:r w:rsidR="0085409C" w:rsidRPr="00BC6180">
              <w:rPr>
                <w:b/>
                <w:color w:val="000000" w:themeColor="text1"/>
              </w:rPr>
              <w:t xml:space="preserve"> </w:t>
            </w:r>
            <w:r w:rsidR="0085409C" w:rsidRPr="00BC6180">
              <w:rPr>
                <w:color w:val="000000" w:themeColor="text1"/>
              </w:rPr>
              <w:t xml:space="preserve"> – б</w:t>
            </w:r>
            <w:r w:rsidR="0085409C" w:rsidRPr="00BC6180">
              <w:t xml:space="preserve">ыстродействие </w:t>
            </w:r>
            <w:proofErr w:type="spellStart"/>
            <w:proofErr w:type="gramStart"/>
            <w:r w:rsidR="0085409C" w:rsidRPr="00BC6180">
              <w:t>ИК-канала</w:t>
            </w:r>
            <w:proofErr w:type="spellEnd"/>
            <w:proofErr w:type="gramEnd"/>
            <w:r w:rsidR="0085409C" w:rsidRPr="00BC6180">
              <w:t xml:space="preserve"> модуля «Детектор»;</w:t>
            </w:r>
          </w:p>
          <w:p w:rsidR="0085409C" w:rsidRPr="00BC6180" w:rsidRDefault="00334CF3" w:rsidP="00181A7E">
            <m:oMath>
              <m:sSub>
                <m:sSub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Detector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=2</m:t>
              </m:r>
            </m:oMath>
            <w:r w:rsidR="0085409C" w:rsidRPr="00BC6180">
              <w:t xml:space="preserve"> - количество последовательно </w:t>
            </w:r>
            <w:r w:rsidR="00301879" w:rsidRPr="00BC6180">
              <w:t xml:space="preserve">подключенных модулей «Детектор», </w:t>
            </w:r>
            <w:r w:rsidR="0085409C" w:rsidRPr="00BC6180">
              <w:t>выполняющих роль «проводников информации»</w:t>
            </w:r>
            <w:r w:rsidR="00301879" w:rsidRPr="00BC6180">
              <w:t>,</w:t>
            </w:r>
            <w:r w:rsidR="0085409C" w:rsidRPr="00BC6180">
              <w:t xml:space="preserve"> на один канал модуля «Главный» (реализация потока зависит от</w:t>
            </w:r>
            <w:r w:rsidR="00884BEC" w:rsidRPr="00BC6180">
              <w:t xml:space="preserve"> </w:t>
            </w:r>
            <w:r w:rsidR="0085409C" w:rsidRPr="00BC6180">
              <w:t>эксперимента);</w:t>
            </w:r>
          </w:p>
          <w:p w:rsidR="00181A7E" w:rsidRPr="00BC6180" w:rsidRDefault="00334CF3" w:rsidP="00181A7E"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Detector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=3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</m:oMath>
            <w:r w:rsidR="00181A7E" w:rsidRPr="00BC6180">
              <w:rPr>
                <w:color w:val="000000" w:themeColor="text1"/>
              </w:rPr>
              <w:t xml:space="preserve"> </w:t>
            </w:r>
            <w:r w:rsidR="001F6C5E" w:rsidRPr="00BC6180">
              <w:rPr>
                <w:color w:val="000000" w:themeColor="text1"/>
              </w:rPr>
              <w:t xml:space="preserve"> </w:t>
            </w:r>
            <w:r w:rsidR="00181A7E" w:rsidRPr="00BC6180">
              <w:rPr>
                <w:color w:val="000000" w:themeColor="text1"/>
              </w:rPr>
              <w:t>– б</w:t>
            </w:r>
            <w:r w:rsidR="00181A7E" w:rsidRPr="00BC6180">
              <w:t>ыстродействие канала «Вход» модуля «Детектор»;</w:t>
            </w:r>
          </w:p>
          <w:p w:rsidR="0085409C" w:rsidRPr="00BC6180" w:rsidRDefault="00334CF3" w:rsidP="0085409C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Main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=5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</m:oMath>
            <w:r w:rsidR="0085409C" w:rsidRPr="00BC6180">
              <w:rPr>
                <w:color w:val="000000" w:themeColor="text1"/>
              </w:rPr>
              <w:t xml:space="preserve">  – </w:t>
            </w:r>
            <w:r w:rsidR="0085409C" w:rsidRPr="00BC6180">
              <w:t>быстродействие модуля «Главный»;</w:t>
            </w:r>
          </w:p>
          <w:p w:rsidR="00181A7E" w:rsidRPr="00BC6180" w:rsidRDefault="00334CF3" w:rsidP="00181A7E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Load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key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</m:oMath>
            <w:r w:rsidR="001F6C5E" w:rsidRPr="00BC6180">
              <w:rPr>
                <w:color w:val="000000" w:themeColor="text1"/>
              </w:rPr>
              <w:t xml:space="preserve"> </w:t>
            </w:r>
            <w:r w:rsidR="00BB79D7" w:rsidRPr="00BC6180">
              <w:rPr>
                <w:color w:val="000000" w:themeColor="text1"/>
              </w:rPr>
              <w:t xml:space="preserve">- </w:t>
            </w:r>
            <w:r w:rsidR="00181A7E" w:rsidRPr="00BC6180">
              <w:t xml:space="preserve">быстродействие модуля </w:t>
            </w:r>
            <w:r w:rsidR="00BB79D7" w:rsidRPr="00BC6180">
              <w:t xml:space="preserve">«Ключ нагрузки» </w:t>
            </w:r>
            <w:r w:rsidR="00181A7E" w:rsidRPr="00BC6180">
              <w:t>(без учёта механической инертности нагрузки);</w:t>
            </w:r>
          </w:p>
          <w:p w:rsidR="004776F5" w:rsidRPr="00BC6180" w:rsidRDefault="00334CF3" w:rsidP="00CF46E6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System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IR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lang w:val="en-US"/>
                    </w:rPr>
                    <m:t>Detector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Detector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Main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Load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  <w:lang w:val="en-US"/>
                    </w:rPr>
                    <m:t>key</m:t>
                  </m:r>
                </m:sub>
              </m:sSub>
            </m:oMath>
            <w:r w:rsidR="00584C7E" w:rsidRPr="00BC6180">
              <w:rPr>
                <w:color w:val="000000" w:themeColor="text1"/>
              </w:rPr>
              <w:t xml:space="preserve"> - </w:t>
            </w:r>
            <w:r w:rsidR="00584C7E" w:rsidRPr="00BC6180">
              <w:t xml:space="preserve">по формуле узнаем </w:t>
            </w:r>
            <w:r w:rsidR="00181A7E" w:rsidRPr="00BC6180">
              <w:t>максимальное время реакции системы модулей на событие (детектирование перемещения экспериментального тела)</w:t>
            </w:r>
            <w:r w:rsidR="00584C7E" w:rsidRPr="00BC6180">
              <w:t>, рассчитав</w:t>
            </w:r>
            <w:r w:rsidR="004776F5" w:rsidRPr="00BC6180">
              <w:t>,</w:t>
            </w:r>
            <w:r w:rsidR="00584C7E" w:rsidRPr="00BC6180">
              <w:t xml:space="preserve"> получим:</w:t>
            </w:r>
          </w:p>
          <w:p w:rsidR="00181A7E" w:rsidRPr="00BC6180" w:rsidRDefault="00584C7E" w:rsidP="00CF46E6">
            <w:pPr>
              <w:rPr>
                <w:color w:val="000000" w:themeColor="text1"/>
              </w:rPr>
            </w:pPr>
            <w:r w:rsidRPr="00BC6180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System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>1.02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color w:val="000000" w:themeColor="text1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 xml:space="preserve"> с</m:t>
              </m:r>
            </m:oMath>
            <w:r w:rsidRPr="00BC6180">
              <w:rPr>
                <w:color w:val="000000" w:themeColor="text1"/>
              </w:rPr>
              <w:t>.</w:t>
            </w:r>
          </w:p>
          <w:p w:rsidR="00570905" w:rsidRPr="00BC6180" w:rsidRDefault="00570905" w:rsidP="00CF46E6"/>
        </w:tc>
      </w:tr>
      <w:tr w:rsidR="00584C7E" w:rsidRPr="00BC6180" w:rsidTr="00AA25A6">
        <w:trPr>
          <w:trHeight w:val="1265"/>
        </w:trPr>
        <w:tc>
          <w:tcPr>
            <w:tcW w:w="2552" w:type="dxa"/>
          </w:tcPr>
          <w:p w:rsidR="00570905" w:rsidRPr="00BC6180" w:rsidRDefault="00570905" w:rsidP="00584C7E">
            <w:pPr>
              <w:rPr>
                <w:b/>
              </w:rPr>
            </w:pPr>
          </w:p>
          <w:p w:rsidR="00584C7E" w:rsidRPr="00BC6180" w:rsidRDefault="00723BA7" w:rsidP="00723BA7">
            <w:pPr>
              <w:rPr>
                <w:b/>
              </w:rPr>
            </w:pPr>
            <w:r w:rsidRPr="00BC6180">
              <w:rPr>
                <w:b/>
                <w:lang w:val="en-US"/>
              </w:rPr>
              <w:t>9</w:t>
            </w:r>
            <w:r w:rsidR="00584C7E" w:rsidRPr="00BC6180">
              <w:rPr>
                <w:b/>
              </w:rPr>
              <w:t xml:space="preserve"> Ускорения свободного падения тела</w:t>
            </w:r>
          </w:p>
        </w:tc>
        <w:tc>
          <w:tcPr>
            <w:tcW w:w="8363" w:type="dxa"/>
          </w:tcPr>
          <w:p w:rsidR="00570905" w:rsidRPr="00BC6180" w:rsidRDefault="00570905" w:rsidP="00584C7E"/>
          <w:p w:rsidR="00584C7E" w:rsidRPr="00BC6180" w:rsidRDefault="00584C7E" w:rsidP="00584C7E">
            <w:pPr>
              <w:rPr>
                <w:color w:val="000000" w:themeColor="text1"/>
              </w:rPr>
            </w:pPr>
            <w:r w:rsidRPr="00BC6180">
              <w:t xml:space="preserve">Расстояние падения тела: </w:t>
            </w:r>
          </w:p>
          <w:p w:rsidR="00584C7E" w:rsidRPr="00BC6180" w:rsidRDefault="00334CF3" w:rsidP="00584C7E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oa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=0.152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м</m:t>
              </m:r>
            </m:oMath>
            <w:r w:rsidR="00584C7E" w:rsidRPr="00BC6180">
              <w:rPr>
                <w:b/>
                <w:color w:val="000000" w:themeColor="text1"/>
              </w:rPr>
              <w:t xml:space="preserve"> </w:t>
            </w:r>
            <w:r w:rsidR="00C9444A" w:rsidRPr="00BC6180">
              <w:rPr>
                <w:b/>
                <w:color w:val="000000" w:themeColor="text1"/>
              </w:rPr>
              <w:t>;</w:t>
            </w:r>
          </w:p>
          <w:p w:rsidR="00584C7E" w:rsidRPr="00BC6180" w:rsidRDefault="00334CF3" w:rsidP="00584C7E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ob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=0.6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м</m:t>
              </m:r>
            </m:oMath>
            <w:r w:rsidR="00584C7E" w:rsidRPr="00BC6180">
              <w:rPr>
                <w:b/>
                <w:color w:val="000000" w:themeColor="text1"/>
              </w:rPr>
              <w:t xml:space="preserve"> </w:t>
            </w:r>
            <w:r w:rsidR="00C9444A" w:rsidRPr="00BC6180">
              <w:rPr>
                <w:b/>
                <w:color w:val="000000" w:themeColor="text1"/>
              </w:rPr>
              <w:t>.</w:t>
            </w:r>
          </w:p>
          <w:p w:rsidR="00584C7E" w:rsidRPr="00BC6180" w:rsidRDefault="00584C7E" w:rsidP="00584C7E">
            <w:r w:rsidRPr="00BC6180">
              <w:t>Время падения тела:</w:t>
            </w:r>
          </w:p>
          <w:p w:rsidR="00584C7E" w:rsidRPr="00BC6180" w:rsidRDefault="00334CF3" w:rsidP="00584C7E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oa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 xml:space="preserve">0.178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с</m:t>
              </m:r>
            </m:oMath>
            <w:r w:rsidR="00584C7E" w:rsidRPr="00BC6180">
              <w:rPr>
                <w:b/>
                <w:color w:val="000000" w:themeColor="text1"/>
              </w:rPr>
              <w:t xml:space="preserve"> </w:t>
            </w:r>
            <w:r w:rsidR="00C9444A" w:rsidRPr="00BC6180">
              <w:rPr>
                <w:b/>
                <w:color w:val="000000" w:themeColor="text1"/>
              </w:rPr>
              <w:t>;</w:t>
            </w:r>
          </w:p>
          <w:p w:rsidR="00584C7E" w:rsidRPr="00BC6180" w:rsidRDefault="00334CF3" w:rsidP="00584C7E">
            <w:pPr>
              <w:rPr>
                <w:b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ob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r>
                <m:rPr>
                  <m:sty m:val="b"/>
                </m:rPr>
                <w:rPr>
                  <w:rFonts w:ascii="Cambria Math"/>
                  <w:color w:val="000000" w:themeColor="text1"/>
                </w:rPr>
                <m:t xml:space="preserve">0.354 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с</m:t>
              </m:r>
            </m:oMath>
            <w:r w:rsidR="001F6C5E" w:rsidRPr="00BC6180">
              <w:rPr>
                <w:b/>
                <w:color w:val="000000" w:themeColor="text1"/>
              </w:rPr>
              <w:t xml:space="preserve"> </w:t>
            </w:r>
            <w:r w:rsidR="00C9444A" w:rsidRPr="00BC6180">
              <w:rPr>
                <w:b/>
                <w:color w:val="000000" w:themeColor="text1"/>
              </w:rPr>
              <w:t>.</w:t>
            </w:r>
          </w:p>
          <w:p w:rsidR="00584C7E" w:rsidRPr="00BC6180" w:rsidRDefault="00584C7E" w:rsidP="00181A7E">
            <w:r w:rsidRPr="00BC6180">
              <w:t>Рассчитываем ускорение свободного падения тела по формуле:</w:t>
            </w:r>
          </w:p>
          <w:p w:rsidR="005A41DD" w:rsidRPr="00BC6180" w:rsidRDefault="00334CF3" w:rsidP="00584C7E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cs="Times New Roman"/>
                          <w:color w:val="000000" w:themeColor="text1"/>
                          <w:lang w:val="en-US"/>
                        </w:rPr>
                        <m:t>oa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oa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2</m:t>
                      </m:r>
                    </m:sup>
                  </m:sSubSup>
                </m:den>
              </m:f>
            </m:oMath>
            <w:r w:rsidR="00584C7E" w:rsidRPr="00BC6180">
              <w:rPr>
                <w:color w:val="000000" w:themeColor="text1"/>
              </w:rPr>
              <w:t xml:space="preserve"> - </w:t>
            </w:r>
            <w:r w:rsidR="00584C7E" w:rsidRPr="00BC6180">
              <w:t xml:space="preserve">рассчитав, получим: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=9.595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w:proofErr w:type="gramStart"/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м</m:t>
                  </m:r>
                  <w:proofErr w:type="gramEnd"/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="001F6C5E" w:rsidRPr="00BC6180">
              <w:rPr>
                <w:b/>
                <w:color w:val="000000" w:themeColor="text1"/>
              </w:rPr>
              <w:t>;</w:t>
            </w:r>
            <w:r w:rsidR="00584C7E" w:rsidRPr="00BC6180">
              <w:t xml:space="preserve"> </w:t>
            </w:r>
          </w:p>
          <w:p w:rsidR="00584C7E" w:rsidRPr="00BC6180" w:rsidRDefault="00334CF3" w:rsidP="001F6C5E"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b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ob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ob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2</m:t>
                      </m:r>
                    </m:sup>
                  </m:sSubSup>
                </m:den>
              </m:f>
            </m:oMath>
            <w:r w:rsidR="00584C7E" w:rsidRPr="00BC6180">
              <w:rPr>
                <w:color w:val="000000" w:themeColor="text1"/>
              </w:rPr>
              <w:t xml:space="preserve"> - </w:t>
            </w:r>
            <w:r w:rsidR="00584C7E" w:rsidRPr="00BC6180">
              <w:t xml:space="preserve">рассчитав, получим: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 w:themeColor="text1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b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cs="Times New Roman"/>
                  <w:color w:val="000000" w:themeColor="text1"/>
                </w:rPr>
                <m:t xml:space="preserve">=9.576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000000" w:themeColor="text1"/>
                    </w:rPr>
                  </m:ctrlPr>
                </m:fPr>
                <m:num>
                  <w:proofErr w:type="gramStart"/>
                  <m:r>
                    <m:rPr>
                      <m:sty m:val="b"/>
                    </m:rPr>
                    <w:rPr>
                      <w:rFonts w:ascii="Cambria Math" w:eastAsia="Times New Roman" w:cs="Times New Roman"/>
                      <w:color w:val="000000" w:themeColor="text1"/>
                    </w:rPr>
                    <m:t>м</m:t>
                  </m:r>
                  <w:proofErr w:type="gramEnd"/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с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="001F6C5E" w:rsidRPr="00BC6180">
              <w:t>.</w:t>
            </w:r>
          </w:p>
          <w:p w:rsidR="00570905" w:rsidRPr="00BC6180" w:rsidRDefault="00570905" w:rsidP="001F6C5E"/>
        </w:tc>
      </w:tr>
      <w:tr w:rsidR="00A32430" w:rsidRPr="00BC6180" w:rsidTr="00984B51">
        <w:trPr>
          <w:trHeight w:val="449"/>
        </w:trPr>
        <w:tc>
          <w:tcPr>
            <w:tcW w:w="2552" w:type="dxa"/>
          </w:tcPr>
          <w:p w:rsidR="00A32430" w:rsidRPr="00BC6180" w:rsidRDefault="00A32430" w:rsidP="00584C7E">
            <w:pPr>
              <w:rPr>
                <w:b/>
              </w:rPr>
            </w:pPr>
          </w:p>
        </w:tc>
        <w:tc>
          <w:tcPr>
            <w:tcW w:w="8363" w:type="dxa"/>
          </w:tcPr>
          <w:p w:rsidR="00A32430" w:rsidRPr="00BC6180" w:rsidRDefault="00A32430" w:rsidP="00584C7E"/>
          <w:p w:rsidR="00A32430" w:rsidRPr="00BC6180" w:rsidRDefault="00C45382" w:rsidP="00584C7E">
            <w:r w:rsidRPr="00BC6180">
              <w:t>*</w:t>
            </w:r>
            <w:r w:rsidR="00A32430" w:rsidRPr="00BC6180">
              <w:t xml:space="preserve"> Смотреть</w:t>
            </w:r>
            <w:r w:rsidR="00D77D92" w:rsidRPr="00BC6180">
              <w:t xml:space="preserve"> листинг</w:t>
            </w:r>
            <w:r w:rsidR="00E83365" w:rsidRPr="00BC6180">
              <w:t xml:space="preserve">. </w:t>
            </w:r>
            <w:r w:rsidR="0091576F" w:rsidRPr="00BC6180">
              <w:t>Особенности р</w:t>
            </w:r>
            <w:r w:rsidR="00D77D92" w:rsidRPr="00BC6180">
              <w:t>еализа</w:t>
            </w:r>
            <w:r w:rsidR="0091576F" w:rsidRPr="00BC6180">
              <w:t xml:space="preserve">ции программного кода </w:t>
            </w:r>
            <w:r w:rsidR="001515BD" w:rsidRPr="00BC6180">
              <w:t>указаны</w:t>
            </w:r>
            <w:r w:rsidR="0091576F" w:rsidRPr="00BC6180">
              <w:t xml:space="preserve"> в </w:t>
            </w:r>
            <w:r w:rsidR="00D77D92" w:rsidRPr="00BC6180">
              <w:t>технической спецификации</w:t>
            </w:r>
            <w:r w:rsidR="00A32430" w:rsidRPr="00BC6180">
              <w:t xml:space="preserve"> микроконтроллера </w:t>
            </w:r>
            <w:r w:rsidR="00A32430" w:rsidRPr="00BC6180">
              <w:rPr>
                <w:lang w:val="en-US"/>
              </w:rPr>
              <w:t>PIC</w:t>
            </w:r>
            <w:r w:rsidR="00A32430" w:rsidRPr="00BC6180">
              <w:t>16</w:t>
            </w:r>
            <w:r w:rsidR="00A32430" w:rsidRPr="00BC6180">
              <w:rPr>
                <w:lang w:val="en-US"/>
              </w:rPr>
              <w:t>F</w:t>
            </w:r>
            <w:r w:rsidR="00A32430" w:rsidRPr="00BC6180">
              <w:t>628</w:t>
            </w:r>
            <w:r w:rsidR="00A32430" w:rsidRPr="00BC6180">
              <w:rPr>
                <w:lang w:val="en-US"/>
              </w:rPr>
              <w:t>A</w:t>
            </w:r>
            <w:r w:rsidR="00A32430" w:rsidRPr="00BC6180">
              <w:t xml:space="preserve">, которую можно найти на </w:t>
            </w:r>
            <w:r w:rsidR="00301879" w:rsidRPr="00BC6180">
              <w:t>сайтах [4] и [5].</w:t>
            </w:r>
          </w:p>
          <w:p w:rsidR="00A32430" w:rsidRPr="00BC6180" w:rsidRDefault="00A32430" w:rsidP="00584C7E"/>
        </w:tc>
      </w:tr>
    </w:tbl>
    <w:p w:rsidR="009C685B" w:rsidRPr="00BC6180" w:rsidRDefault="009C685B"/>
    <w:p w:rsidR="002F5348" w:rsidRPr="00BC6180" w:rsidRDefault="002F5348"/>
    <w:sectPr w:rsidR="002F5348" w:rsidRPr="00BC6180" w:rsidSect="0052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2E"/>
    <w:rsid w:val="00004A50"/>
    <w:rsid w:val="00033B16"/>
    <w:rsid w:val="00054295"/>
    <w:rsid w:val="000569B5"/>
    <w:rsid w:val="0007328B"/>
    <w:rsid w:val="000A66CF"/>
    <w:rsid w:val="000B1EB9"/>
    <w:rsid w:val="000C3732"/>
    <w:rsid w:val="000C49F3"/>
    <w:rsid w:val="000F545C"/>
    <w:rsid w:val="001102A5"/>
    <w:rsid w:val="0011036D"/>
    <w:rsid w:val="00124FBB"/>
    <w:rsid w:val="001252BA"/>
    <w:rsid w:val="00141DE1"/>
    <w:rsid w:val="001440A7"/>
    <w:rsid w:val="001515BD"/>
    <w:rsid w:val="00173D21"/>
    <w:rsid w:val="00181A7E"/>
    <w:rsid w:val="001B503E"/>
    <w:rsid w:val="001B52DC"/>
    <w:rsid w:val="001C7449"/>
    <w:rsid w:val="001F51BD"/>
    <w:rsid w:val="001F6C5E"/>
    <w:rsid w:val="00221871"/>
    <w:rsid w:val="002531A0"/>
    <w:rsid w:val="00253D74"/>
    <w:rsid w:val="00263589"/>
    <w:rsid w:val="002D458E"/>
    <w:rsid w:val="002F5348"/>
    <w:rsid w:val="00301879"/>
    <w:rsid w:val="00330DB1"/>
    <w:rsid w:val="00334CF3"/>
    <w:rsid w:val="00342F7A"/>
    <w:rsid w:val="00342FC4"/>
    <w:rsid w:val="003A2074"/>
    <w:rsid w:val="003B0D53"/>
    <w:rsid w:val="003B58C3"/>
    <w:rsid w:val="003E5A8A"/>
    <w:rsid w:val="00406F96"/>
    <w:rsid w:val="004342FA"/>
    <w:rsid w:val="00461C12"/>
    <w:rsid w:val="00472888"/>
    <w:rsid w:val="004752A8"/>
    <w:rsid w:val="004776F5"/>
    <w:rsid w:val="00486C83"/>
    <w:rsid w:val="00492037"/>
    <w:rsid w:val="00493DE6"/>
    <w:rsid w:val="004A4000"/>
    <w:rsid w:val="004B6173"/>
    <w:rsid w:val="004D6375"/>
    <w:rsid w:val="004E1A17"/>
    <w:rsid w:val="004E27BC"/>
    <w:rsid w:val="00513A69"/>
    <w:rsid w:val="0052713D"/>
    <w:rsid w:val="00537842"/>
    <w:rsid w:val="00545E5D"/>
    <w:rsid w:val="00563C50"/>
    <w:rsid w:val="00570905"/>
    <w:rsid w:val="00584574"/>
    <w:rsid w:val="00584C7E"/>
    <w:rsid w:val="005A41DD"/>
    <w:rsid w:val="005B6B12"/>
    <w:rsid w:val="005C6230"/>
    <w:rsid w:val="005C645B"/>
    <w:rsid w:val="005D6D82"/>
    <w:rsid w:val="005E43D0"/>
    <w:rsid w:val="00605082"/>
    <w:rsid w:val="00615AAB"/>
    <w:rsid w:val="00625DDE"/>
    <w:rsid w:val="00630CF9"/>
    <w:rsid w:val="00634BDD"/>
    <w:rsid w:val="006422A4"/>
    <w:rsid w:val="0069008D"/>
    <w:rsid w:val="006C60ED"/>
    <w:rsid w:val="006D6FD0"/>
    <w:rsid w:val="00723BA7"/>
    <w:rsid w:val="00743A55"/>
    <w:rsid w:val="00756D59"/>
    <w:rsid w:val="007629B8"/>
    <w:rsid w:val="00763E62"/>
    <w:rsid w:val="0076609F"/>
    <w:rsid w:val="0079631B"/>
    <w:rsid w:val="007A75BD"/>
    <w:rsid w:val="007B1634"/>
    <w:rsid w:val="007C74EF"/>
    <w:rsid w:val="007F671B"/>
    <w:rsid w:val="008278BF"/>
    <w:rsid w:val="0085409C"/>
    <w:rsid w:val="00854340"/>
    <w:rsid w:val="008775B2"/>
    <w:rsid w:val="00884BEC"/>
    <w:rsid w:val="008C40EA"/>
    <w:rsid w:val="008D2909"/>
    <w:rsid w:val="008D4534"/>
    <w:rsid w:val="008E0158"/>
    <w:rsid w:val="008E31C8"/>
    <w:rsid w:val="009005BC"/>
    <w:rsid w:val="0091576F"/>
    <w:rsid w:val="00927238"/>
    <w:rsid w:val="009419C7"/>
    <w:rsid w:val="00947B48"/>
    <w:rsid w:val="00984B51"/>
    <w:rsid w:val="009C685B"/>
    <w:rsid w:val="009D0ECF"/>
    <w:rsid w:val="00A008DA"/>
    <w:rsid w:val="00A01FD4"/>
    <w:rsid w:val="00A2670C"/>
    <w:rsid w:val="00A267AF"/>
    <w:rsid w:val="00A32430"/>
    <w:rsid w:val="00A4365E"/>
    <w:rsid w:val="00A62D5F"/>
    <w:rsid w:val="00A7621B"/>
    <w:rsid w:val="00A81220"/>
    <w:rsid w:val="00AA25A6"/>
    <w:rsid w:val="00AC6E87"/>
    <w:rsid w:val="00AC6FD6"/>
    <w:rsid w:val="00AD000E"/>
    <w:rsid w:val="00AE703A"/>
    <w:rsid w:val="00B25219"/>
    <w:rsid w:val="00B5237A"/>
    <w:rsid w:val="00B5304A"/>
    <w:rsid w:val="00B77607"/>
    <w:rsid w:val="00BB0266"/>
    <w:rsid w:val="00BB79D7"/>
    <w:rsid w:val="00BC6180"/>
    <w:rsid w:val="00BD4B50"/>
    <w:rsid w:val="00BE27C0"/>
    <w:rsid w:val="00C0147E"/>
    <w:rsid w:val="00C22D86"/>
    <w:rsid w:val="00C24136"/>
    <w:rsid w:val="00C45382"/>
    <w:rsid w:val="00C47DFA"/>
    <w:rsid w:val="00C5793D"/>
    <w:rsid w:val="00C71A9B"/>
    <w:rsid w:val="00C80500"/>
    <w:rsid w:val="00C941D7"/>
    <w:rsid w:val="00C9444A"/>
    <w:rsid w:val="00C96AFD"/>
    <w:rsid w:val="00CA6B2C"/>
    <w:rsid w:val="00CD7A13"/>
    <w:rsid w:val="00CE1AFF"/>
    <w:rsid w:val="00CF46E6"/>
    <w:rsid w:val="00CF71AC"/>
    <w:rsid w:val="00D21E24"/>
    <w:rsid w:val="00D31D17"/>
    <w:rsid w:val="00D34C6B"/>
    <w:rsid w:val="00D55126"/>
    <w:rsid w:val="00D60EC5"/>
    <w:rsid w:val="00D7735D"/>
    <w:rsid w:val="00D77D92"/>
    <w:rsid w:val="00D86EAA"/>
    <w:rsid w:val="00D874C8"/>
    <w:rsid w:val="00D94684"/>
    <w:rsid w:val="00DB6538"/>
    <w:rsid w:val="00DE3D4A"/>
    <w:rsid w:val="00DE6E2A"/>
    <w:rsid w:val="00DF4594"/>
    <w:rsid w:val="00E23318"/>
    <w:rsid w:val="00E424A6"/>
    <w:rsid w:val="00E5275F"/>
    <w:rsid w:val="00E5793A"/>
    <w:rsid w:val="00E64D15"/>
    <w:rsid w:val="00E6535F"/>
    <w:rsid w:val="00E83365"/>
    <w:rsid w:val="00E93C45"/>
    <w:rsid w:val="00EA10FA"/>
    <w:rsid w:val="00EB6B2E"/>
    <w:rsid w:val="00EF4179"/>
    <w:rsid w:val="00EF4D94"/>
    <w:rsid w:val="00F05987"/>
    <w:rsid w:val="00F210CF"/>
    <w:rsid w:val="00F34A1C"/>
    <w:rsid w:val="00F77B63"/>
    <w:rsid w:val="00F80B8E"/>
    <w:rsid w:val="00FD50B0"/>
    <w:rsid w:val="00FD6286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22D7-04A2-4032-BA5B-B1964D7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144</cp:revision>
  <dcterms:created xsi:type="dcterms:W3CDTF">2009-12-05T16:01:00Z</dcterms:created>
  <dcterms:modified xsi:type="dcterms:W3CDTF">2011-07-09T18:04:00Z</dcterms:modified>
</cp:coreProperties>
</file>